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36B" w:rsidRDefault="00B87AF3" w:rsidP="00B87AF3">
      <w:pPr>
        <w:spacing w:after="0" w:line="240" w:lineRule="auto"/>
        <w:jc w:val="center"/>
        <w:rPr>
          <w:rFonts w:ascii="Times New Roman" w:hAnsi="Times New Roman" w:cs="Times New Roman"/>
          <w:b/>
          <w:sz w:val="24"/>
          <w:szCs w:val="24"/>
        </w:rPr>
      </w:pPr>
      <w:r w:rsidRPr="00B87AF3">
        <w:rPr>
          <w:rFonts w:ascii="Times New Roman" w:hAnsi="Times New Roman" w:cs="Times New Roman"/>
          <w:b/>
          <w:sz w:val="24"/>
          <w:szCs w:val="24"/>
        </w:rPr>
        <w:t>DOCKET NO. 45719</w:t>
      </w:r>
    </w:p>
    <w:p w:rsidR="00A9335E" w:rsidRPr="00B87AF3" w:rsidRDefault="00A9335E" w:rsidP="00B87AF3">
      <w:pPr>
        <w:spacing w:after="0" w:line="240" w:lineRule="auto"/>
        <w:jc w:val="center"/>
        <w:rPr>
          <w:rFonts w:ascii="Times New Roman" w:hAnsi="Times New Roman" w:cs="Times New Roman"/>
          <w:b/>
          <w:sz w:val="24"/>
          <w:szCs w:val="24"/>
        </w:rPr>
      </w:pP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APPLICATION OF PONDEROSA AND </w:t>
      </w:r>
      <w:r>
        <w:rPr>
          <w:rFonts w:ascii="Times New Roman" w:hAnsi="Times New Roman" w:cs="Times New Roman"/>
          <w:b/>
          <w:sz w:val="24"/>
          <w:szCs w:val="24"/>
        </w:rPr>
        <w:tab/>
      </w:r>
      <w:r w:rsidRPr="00B87AF3">
        <w:rPr>
          <w:rFonts w:ascii="Times New Roman" w:hAnsi="Times New Roman" w:cs="Times New Roman"/>
          <w:b/>
          <w:sz w:val="24"/>
          <w:szCs w:val="24"/>
        </w:rPr>
        <w:t>§</w:t>
      </w:r>
      <w:r w:rsidRPr="00B87AF3">
        <w:rPr>
          <w:rFonts w:ascii="Times New Roman" w:hAnsi="Times New Roman" w:cs="Times New Roman"/>
          <w:b/>
          <w:sz w:val="24"/>
          <w:szCs w:val="24"/>
        </w:rPr>
        <w:tab/>
        <w:t>PUBLIC UTILITY COMMISSION</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WESTERN VILLAGE WATER</w:t>
      </w:r>
      <w:r>
        <w:rPr>
          <w:rFonts w:ascii="Times New Roman" w:hAnsi="Times New Roman" w:cs="Times New Roman"/>
          <w:b/>
          <w:sz w:val="24"/>
          <w:szCs w:val="24"/>
        </w:rPr>
        <w:tab/>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SUPPLY CORPORATION AND EL</w:t>
      </w:r>
      <w:r>
        <w:rPr>
          <w:rFonts w:ascii="Times New Roman" w:hAnsi="Times New Roman" w:cs="Times New Roman"/>
          <w:b/>
          <w:sz w:val="24"/>
          <w:szCs w:val="24"/>
        </w:rPr>
        <w:tab/>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OF TEXAS</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PASO WATER UTILITIES PUBLIC</w:t>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SERVICE BOARD FOR SALE</w:t>
      </w:r>
      <w:r>
        <w:rPr>
          <w:rFonts w:ascii="Times New Roman" w:hAnsi="Times New Roman" w:cs="Times New Roman"/>
          <w:b/>
          <w:sz w:val="24"/>
          <w:szCs w:val="24"/>
        </w:rPr>
        <w:tab/>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TRANSFER, OR MERGER OF</w:t>
      </w:r>
      <w:r>
        <w:rPr>
          <w:rFonts w:ascii="Times New Roman" w:hAnsi="Times New Roman" w:cs="Times New Roman"/>
          <w:b/>
          <w:sz w:val="24"/>
          <w:szCs w:val="24"/>
        </w:rPr>
        <w:tab/>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FACILITIES AND CERTIFICATE</w:t>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r>
        <w:rPr>
          <w:rFonts w:ascii="Times New Roman" w:hAnsi="Times New Roman" w:cs="Times New Roman"/>
          <w:b/>
          <w:sz w:val="24"/>
          <w:szCs w:val="24"/>
        </w:rPr>
        <w:t>RIGHTS IN EL PASO COUNTY</w:t>
      </w:r>
      <w:r>
        <w:rPr>
          <w:rFonts w:ascii="Times New Roman" w:hAnsi="Times New Roman" w:cs="Times New Roman"/>
          <w:b/>
          <w:sz w:val="24"/>
          <w:szCs w:val="24"/>
        </w:rPr>
        <w:tab/>
      </w:r>
      <w:r>
        <w:rPr>
          <w:rFonts w:ascii="Times New Roman" w:hAnsi="Times New Roman" w:cs="Times New Roman"/>
          <w:b/>
          <w:sz w:val="24"/>
          <w:szCs w:val="24"/>
        </w:rPr>
        <w:tab/>
        <w:t>§</w:t>
      </w:r>
    </w:p>
    <w:p w:rsidR="00B87AF3" w:rsidRDefault="00B87AF3" w:rsidP="00B87AF3">
      <w:pPr>
        <w:spacing w:after="0" w:line="240" w:lineRule="auto"/>
        <w:rPr>
          <w:rFonts w:ascii="Times New Roman" w:hAnsi="Times New Roman" w:cs="Times New Roman"/>
          <w:b/>
          <w:sz w:val="24"/>
          <w:szCs w:val="24"/>
        </w:rPr>
      </w:pPr>
    </w:p>
    <w:p w:rsidR="00B87AF3" w:rsidRDefault="00A9335E" w:rsidP="00B87AF3">
      <w:pPr>
        <w:spacing w:after="0" w:line="240" w:lineRule="auto"/>
        <w:jc w:val="center"/>
        <w:rPr>
          <w:rFonts w:ascii="Times New Roman" w:hAnsi="Times New Roman" w:cs="Times New Roman"/>
          <w:sz w:val="24"/>
          <w:szCs w:val="24"/>
        </w:rPr>
      </w:pPr>
      <w:r>
        <w:rPr>
          <w:rFonts w:ascii="Times New Roman" w:hAnsi="Times New Roman" w:cs="Times New Roman"/>
          <w:b/>
          <w:sz w:val="24"/>
          <w:szCs w:val="24"/>
          <w:u w:val="single"/>
        </w:rPr>
        <w:t>STATUS REPORT</w:t>
      </w:r>
    </w:p>
    <w:p w:rsidR="00A9335E" w:rsidRDefault="00A9335E" w:rsidP="00B87AF3">
      <w:pPr>
        <w:spacing w:after="0" w:line="240" w:lineRule="auto"/>
        <w:jc w:val="center"/>
        <w:rPr>
          <w:rFonts w:ascii="Times New Roman" w:hAnsi="Times New Roman" w:cs="Times New Roman"/>
          <w:sz w:val="24"/>
          <w:szCs w:val="24"/>
        </w:rPr>
      </w:pPr>
    </w:p>
    <w:p w:rsidR="00A9335E" w:rsidRDefault="00A9335E" w:rsidP="00A9335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El Paso Water Utilities Public Service Board (“EPWU”) files this Status Report as required by Order No. 4.  EPWU expects the documents that are necessary to finalized the transaction between EPWU and Ponderosa and Western Village Water Supply Corporation (“WSC”) to be signed and finalized </w:t>
      </w:r>
      <w:r w:rsidR="007A56D7">
        <w:rPr>
          <w:rFonts w:ascii="Times New Roman" w:hAnsi="Times New Roman" w:cs="Times New Roman"/>
          <w:sz w:val="24"/>
          <w:szCs w:val="24"/>
        </w:rPr>
        <w:t>this week.  After EPWU receives the signed copies and the deed is recorded, EPWU will submit documents evidencing that the transaction was consummated and that the customer deposit are being addressed.</w:t>
      </w:r>
    </w:p>
    <w:p w:rsidR="007A56D7" w:rsidRPr="00CE498D" w:rsidRDefault="007A56D7" w:rsidP="007A56D7">
      <w:pPr>
        <w:spacing w:after="0" w:line="240" w:lineRule="auto"/>
        <w:ind w:left="4320"/>
        <w:rPr>
          <w:rFonts w:ascii="Times New Roman" w:eastAsia="Calibri" w:hAnsi="Times New Roman" w:cs="Times New Roman"/>
          <w:color w:val="000000"/>
          <w:sz w:val="24"/>
          <w:szCs w:val="24"/>
        </w:rPr>
      </w:pPr>
      <w:r w:rsidRPr="00CE498D">
        <w:rPr>
          <w:rFonts w:ascii="Times New Roman" w:eastAsia="Calibri" w:hAnsi="Times New Roman" w:cs="Times New Roman"/>
          <w:color w:val="000000"/>
          <w:sz w:val="24"/>
          <w:szCs w:val="24"/>
        </w:rPr>
        <w:t>Respectfully submitted,</w:t>
      </w:r>
    </w:p>
    <w:p w:rsidR="007A56D7" w:rsidRPr="00CE498D" w:rsidRDefault="007A56D7" w:rsidP="007A56D7">
      <w:pPr>
        <w:spacing w:after="0" w:line="240" w:lineRule="auto"/>
        <w:ind w:left="4320"/>
        <w:rPr>
          <w:rFonts w:ascii="Times New Roman" w:eastAsia="Calibri" w:hAnsi="Times New Roman" w:cs="Times New Roman"/>
          <w:color w:val="000000"/>
          <w:sz w:val="24"/>
          <w:szCs w:val="24"/>
        </w:rPr>
      </w:pPr>
    </w:p>
    <w:p w:rsidR="007A56D7" w:rsidRPr="00CE498D" w:rsidRDefault="007A56D7" w:rsidP="007A56D7">
      <w:pPr>
        <w:tabs>
          <w:tab w:val="left" w:pos="4320"/>
        </w:tabs>
        <w:spacing w:after="0" w:line="240" w:lineRule="auto"/>
        <w:ind w:left="720"/>
        <w:jc w:val="both"/>
        <w:outlineLvl w:val="0"/>
        <w:rPr>
          <w:rFonts w:ascii="Times New Roman" w:hAnsi="Times New Roman" w:cs="Times New Roman"/>
          <w:color w:val="000000"/>
          <w:sz w:val="24"/>
          <w:szCs w:val="24"/>
        </w:rPr>
      </w:pPr>
      <w:r w:rsidRPr="00CE498D">
        <w:rPr>
          <w:rFonts w:ascii="Times New Roman" w:hAnsi="Times New Roman" w:cs="Times New Roman"/>
          <w:color w:val="000000"/>
          <w:sz w:val="24"/>
          <w:szCs w:val="24"/>
        </w:rPr>
        <w:tab/>
        <w:t>Emily W. Rogers</w:t>
      </w:r>
    </w:p>
    <w:p w:rsidR="007A56D7" w:rsidRPr="00CE498D" w:rsidRDefault="007A56D7" w:rsidP="007A56D7">
      <w:pPr>
        <w:tabs>
          <w:tab w:val="left" w:pos="4320"/>
        </w:tabs>
        <w:spacing w:after="0" w:line="240" w:lineRule="auto"/>
        <w:ind w:left="4320"/>
        <w:jc w:val="both"/>
        <w:rPr>
          <w:rFonts w:ascii="Times New Roman" w:hAnsi="Times New Roman" w:cs="Times New Roman"/>
          <w:sz w:val="24"/>
          <w:szCs w:val="24"/>
        </w:rPr>
      </w:pPr>
      <w:r w:rsidRPr="00CE498D">
        <w:rPr>
          <w:rFonts w:ascii="Times New Roman" w:hAnsi="Times New Roman" w:cs="Times New Roman"/>
          <w:color w:val="000000"/>
          <w:sz w:val="24"/>
          <w:szCs w:val="24"/>
        </w:rPr>
        <w:t>State Bar No. 24002863</w:t>
      </w:r>
    </w:p>
    <w:p w:rsidR="007A56D7" w:rsidRPr="007A56D7" w:rsidRDefault="00AE5EB5" w:rsidP="007A56D7">
      <w:pPr>
        <w:tabs>
          <w:tab w:val="left" w:pos="4320"/>
        </w:tabs>
        <w:spacing w:after="0" w:line="240" w:lineRule="auto"/>
        <w:ind w:left="4320"/>
        <w:jc w:val="both"/>
        <w:outlineLvl w:val="0"/>
        <w:rPr>
          <w:rFonts w:ascii="Times New Roman" w:hAnsi="Times New Roman" w:cs="Times New Roman"/>
          <w:color w:val="0563C1" w:themeColor="hyperlink"/>
          <w:sz w:val="24"/>
          <w:szCs w:val="24"/>
          <w:u w:val="single"/>
        </w:rPr>
      </w:pPr>
      <w:hyperlink r:id="rId6" w:history="1">
        <w:r w:rsidR="007A56D7" w:rsidRPr="00CE498D">
          <w:rPr>
            <w:rStyle w:val="Hyperlink"/>
            <w:rFonts w:ascii="Times New Roman" w:hAnsi="Times New Roman" w:cs="Times New Roman"/>
            <w:sz w:val="24"/>
            <w:szCs w:val="24"/>
          </w:rPr>
          <w:t>erogers@bickerstaff.com</w:t>
        </w:r>
      </w:hyperlink>
      <w:r w:rsidR="007A56D7">
        <w:rPr>
          <w:rStyle w:val="Hyperlink"/>
          <w:rFonts w:ascii="Times New Roman" w:hAnsi="Times New Roman" w:cs="Times New Roman"/>
          <w:color w:val="auto"/>
          <w:sz w:val="24"/>
          <w:szCs w:val="24"/>
          <w:u w:val="none"/>
        </w:rPr>
        <w:t xml:space="preserve"> </w:t>
      </w:r>
    </w:p>
    <w:p w:rsidR="007A56D7" w:rsidRPr="00CE498D" w:rsidRDefault="007A56D7" w:rsidP="007A56D7">
      <w:pPr>
        <w:tabs>
          <w:tab w:val="left" w:pos="4320"/>
        </w:tabs>
        <w:spacing w:after="0" w:line="240" w:lineRule="auto"/>
        <w:jc w:val="both"/>
        <w:outlineLvl w:val="0"/>
        <w:rPr>
          <w:rFonts w:ascii="Times New Roman" w:hAnsi="Times New Roman" w:cs="Times New Roman"/>
          <w:color w:val="000000"/>
          <w:sz w:val="24"/>
          <w:szCs w:val="24"/>
        </w:rPr>
      </w:pPr>
      <w:r w:rsidRPr="00CE498D">
        <w:rPr>
          <w:rFonts w:ascii="Times New Roman" w:hAnsi="Times New Roman" w:cs="Times New Roman"/>
          <w:color w:val="000000"/>
          <w:sz w:val="24"/>
          <w:szCs w:val="24"/>
        </w:rPr>
        <w:tab/>
        <w:t>Bickerstaff Heath Delgado Acosta LLP</w:t>
      </w:r>
    </w:p>
    <w:p w:rsidR="007A56D7" w:rsidRPr="00CE498D" w:rsidRDefault="007A56D7" w:rsidP="007A56D7">
      <w:pPr>
        <w:tabs>
          <w:tab w:val="left" w:pos="4320"/>
        </w:tabs>
        <w:spacing w:after="0" w:line="240" w:lineRule="auto"/>
        <w:jc w:val="both"/>
        <w:outlineLvl w:val="0"/>
        <w:rPr>
          <w:rFonts w:ascii="Times New Roman" w:hAnsi="Times New Roman" w:cs="Times New Roman"/>
          <w:color w:val="000000"/>
          <w:sz w:val="24"/>
          <w:szCs w:val="24"/>
        </w:rPr>
      </w:pPr>
      <w:r w:rsidRPr="00CE498D">
        <w:rPr>
          <w:rFonts w:ascii="Times New Roman" w:hAnsi="Times New Roman" w:cs="Times New Roman"/>
          <w:color w:val="000000"/>
          <w:sz w:val="24"/>
          <w:szCs w:val="24"/>
        </w:rPr>
        <w:tab/>
        <w:t>3711 S. MoPac Expressway</w:t>
      </w:r>
    </w:p>
    <w:p w:rsidR="007A56D7" w:rsidRPr="00CE498D" w:rsidRDefault="007A56D7" w:rsidP="007A56D7">
      <w:pPr>
        <w:tabs>
          <w:tab w:val="left" w:pos="4320"/>
        </w:tabs>
        <w:spacing w:after="0" w:line="240" w:lineRule="auto"/>
        <w:jc w:val="both"/>
        <w:rPr>
          <w:rFonts w:ascii="Times New Roman" w:hAnsi="Times New Roman" w:cs="Times New Roman"/>
          <w:color w:val="000000"/>
          <w:sz w:val="24"/>
          <w:szCs w:val="24"/>
        </w:rPr>
      </w:pPr>
      <w:r w:rsidRPr="00CE498D">
        <w:rPr>
          <w:rFonts w:ascii="Times New Roman" w:hAnsi="Times New Roman" w:cs="Times New Roman"/>
          <w:color w:val="000000"/>
          <w:sz w:val="24"/>
          <w:szCs w:val="24"/>
        </w:rPr>
        <w:tab/>
        <w:t>Building One, Suite 300</w:t>
      </w:r>
    </w:p>
    <w:p w:rsidR="007A56D7" w:rsidRPr="00CE498D" w:rsidRDefault="007A56D7" w:rsidP="007A56D7">
      <w:pPr>
        <w:tabs>
          <w:tab w:val="left" w:pos="4320"/>
        </w:tabs>
        <w:spacing w:after="0" w:line="240" w:lineRule="auto"/>
        <w:jc w:val="both"/>
        <w:rPr>
          <w:rFonts w:ascii="Times New Roman" w:hAnsi="Times New Roman" w:cs="Times New Roman"/>
          <w:color w:val="000000"/>
          <w:sz w:val="24"/>
          <w:szCs w:val="24"/>
        </w:rPr>
      </w:pPr>
      <w:r w:rsidRPr="00CE498D">
        <w:rPr>
          <w:rFonts w:ascii="Times New Roman" w:hAnsi="Times New Roman" w:cs="Times New Roman"/>
          <w:color w:val="000000"/>
          <w:sz w:val="24"/>
          <w:szCs w:val="24"/>
        </w:rPr>
        <w:tab/>
        <w:t>Austin, TX  78746</w:t>
      </w:r>
    </w:p>
    <w:p w:rsidR="007A56D7" w:rsidRPr="00CE498D" w:rsidRDefault="007A56D7" w:rsidP="007A56D7">
      <w:pPr>
        <w:tabs>
          <w:tab w:val="left" w:pos="4320"/>
        </w:tabs>
        <w:spacing w:after="0" w:line="240" w:lineRule="auto"/>
        <w:jc w:val="both"/>
        <w:rPr>
          <w:rFonts w:ascii="Times New Roman" w:hAnsi="Times New Roman" w:cs="Times New Roman"/>
          <w:color w:val="000000"/>
          <w:sz w:val="24"/>
          <w:szCs w:val="24"/>
        </w:rPr>
      </w:pPr>
      <w:r w:rsidRPr="00CE498D">
        <w:rPr>
          <w:rFonts w:ascii="Times New Roman" w:hAnsi="Times New Roman" w:cs="Times New Roman"/>
          <w:color w:val="000000"/>
          <w:sz w:val="24"/>
          <w:szCs w:val="24"/>
        </w:rPr>
        <w:tab/>
        <w:t>Telephone:  (512) 472-8021</w:t>
      </w:r>
    </w:p>
    <w:p w:rsidR="007A56D7" w:rsidRDefault="007A56D7" w:rsidP="007A56D7">
      <w:pPr>
        <w:spacing w:after="0" w:line="240" w:lineRule="auto"/>
        <w:rPr>
          <w:rFonts w:ascii="Times New Roman" w:hAnsi="Times New Roman" w:cs="Times New Roman"/>
          <w:color w:val="000000"/>
          <w:sz w:val="24"/>
          <w:szCs w:val="24"/>
        </w:rPr>
      </w:pPr>
      <w:r w:rsidRPr="00CE498D">
        <w:rPr>
          <w:rFonts w:ascii="Times New Roman" w:hAnsi="Times New Roman" w:cs="Times New Roman"/>
          <w:color w:val="000000"/>
          <w:sz w:val="24"/>
          <w:szCs w:val="24"/>
        </w:rPr>
        <w:tab/>
      </w:r>
      <w:r w:rsidRPr="00CE498D">
        <w:rPr>
          <w:rFonts w:ascii="Times New Roman" w:hAnsi="Times New Roman" w:cs="Times New Roman"/>
          <w:color w:val="000000"/>
          <w:sz w:val="24"/>
          <w:szCs w:val="24"/>
        </w:rPr>
        <w:tab/>
      </w:r>
      <w:r w:rsidRPr="00CE498D">
        <w:rPr>
          <w:rFonts w:ascii="Times New Roman" w:hAnsi="Times New Roman" w:cs="Times New Roman"/>
          <w:color w:val="000000"/>
          <w:sz w:val="24"/>
          <w:szCs w:val="24"/>
        </w:rPr>
        <w:tab/>
      </w:r>
      <w:r w:rsidRPr="00CE498D">
        <w:rPr>
          <w:rFonts w:ascii="Times New Roman" w:hAnsi="Times New Roman" w:cs="Times New Roman"/>
          <w:color w:val="000000"/>
          <w:sz w:val="24"/>
          <w:szCs w:val="24"/>
        </w:rPr>
        <w:tab/>
      </w:r>
      <w:r w:rsidRPr="00CE498D">
        <w:rPr>
          <w:rFonts w:ascii="Times New Roman" w:hAnsi="Times New Roman" w:cs="Times New Roman"/>
          <w:color w:val="000000"/>
          <w:sz w:val="24"/>
          <w:szCs w:val="24"/>
        </w:rPr>
        <w:tab/>
      </w:r>
      <w:r w:rsidRPr="00CE498D">
        <w:rPr>
          <w:rFonts w:ascii="Times New Roman" w:hAnsi="Times New Roman" w:cs="Times New Roman"/>
          <w:color w:val="000000"/>
          <w:sz w:val="24"/>
          <w:szCs w:val="24"/>
        </w:rPr>
        <w:tab/>
        <w:t>Facsimile:  (512) 320-5638</w:t>
      </w:r>
    </w:p>
    <w:p w:rsidR="007A56D7" w:rsidRDefault="007A56D7" w:rsidP="007A56D7">
      <w:pPr>
        <w:spacing w:after="0" w:line="240" w:lineRule="auto"/>
        <w:rPr>
          <w:rFonts w:ascii="Times New Roman" w:hAnsi="Times New Roman" w:cs="Times New Roman"/>
          <w:color w:val="000000"/>
          <w:sz w:val="24"/>
          <w:szCs w:val="24"/>
        </w:rPr>
      </w:pPr>
    </w:p>
    <w:p w:rsidR="007A56D7" w:rsidRDefault="007A56D7" w:rsidP="007A56D7">
      <w:pPr>
        <w:spacing w:after="0" w:line="240" w:lineRule="auto"/>
        <w:rPr>
          <w:rFonts w:ascii="Times New Roman" w:hAnsi="Times New Roman" w:cs="Times New Roman"/>
          <w:color w:val="000000"/>
          <w:sz w:val="24"/>
          <w:szCs w:val="24"/>
        </w:rPr>
      </w:pPr>
    </w:p>
    <w:p w:rsidR="007A56D7" w:rsidRDefault="007A56D7" w:rsidP="007A56D7">
      <w:pPr>
        <w:spacing w:after="0" w:line="240" w:lineRule="auto"/>
        <w:rPr>
          <w:rFonts w:ascii="Times New Roman" w:hAnsi="Times New Roman" w:cs="Times New Roman"/>
          <w:color w:val="000000"/>
          <w:sz w:val="24"/>
          <w:szCs w:val="24"/>
        </w:rPr>
      </w:pPr>
    </w:p>
    <w:p w:rsidR="007A56D7" w:rsidRDefault="007A56D7" w:rsidP="007A56D7">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CE498D">
        <w:rPr>
          <w:rFonts w:ascii="Times New Roman" w:hAnsi="Times New Roman" w:cs="Times New Roman"/>
          <w:sz w:val="24"/>
          <w:szCs w:val="24"/>
        </w:rPr>
        <w:t>BY:</w:t>
      </w:r>
      <w:r w:rsidRPr="00CE498D">
        <w:rPr>
          <w:rFonts w:ascii="Times New Roman" w:hAnsi="Times New Roman" w:cs="Times New Roman"/>
          <w:sz w:val="24"/>
          <w:szCs w:val="24"/>
        </w:rPr>
        <w:tab/>
        <w:t>____</w:t>
      </w:r>
      <w:r w:rsidR="00AE5EB5" w:rsidRPr="00AE5EB5">
        <w:rPr>
          <w:rFonts w:ascii="Times New Roman" w:hAnsi="Times New Roman" w:cs="Times New Roman"/>
          <w:sz w:val="24"/>
          <w:szCs w:val="24"/>
          <w:u w:val="single"/>
        </w:rPr>
        <w:t>/s/</w:t>
      </w:r>
      <w:r w:rsidRPr="00CE498D">
        <w:rPr>
          <w:rFonts w:ascii="Times New Roman" w:hAnsi="Times New Roman" w:cs="Times New Roman"/>
          <w:sz w:val="24"/>
          <w:szCs w:val="24"/>
        </w:rPr>
        <w:t>______________________________</w:t>
      </w:r>
    </w:p>
    <w:p w:rsidR="007A56D7" w:rsidRPr="00C20EED" w:rsidRDefault="007A56D7" w:rsidP="007A56D7">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Emily W. Rogers</w:t>
      </w:r>
    </w:p>
    <w:p w:rsidR="007A56D7" w:rsidRDefault="007A56D7" w:rsidP="007A56D7">
      <w:pPr>
        <w:spacing w:after="0" w:line="240" w:lineRule="auto"/>
        <w:rPr>
          <w:rFonts w:ascii="Times New Roman" w:hAnsi="Times New Roman" w:cs="Times New Roman"/>
          <w:color w:val="000000"/>
          <w:sz w:val="24"/>
          <w:szCs w:val="24"/>
        </w:rPr>
      </w:pPr>
    </w:p>
    <w:p w:rsidR="007A56D7" w:rsidRDefault="007A56D7" w:rsidP="007A56D7">
      <w:pPr>
        <w:spacing w:after="0" w:line="240" w:lineRule="auto"/>
        <w:rPr>
          <w:rFonts w:ascii="Times New Roman" w:hAnsi="Times New Roman" w:cs="Times New Roman"/>
          <w:color w:val="000000"/>
          <w:sz w:val="24"/>
          <w:szCs w:val="24"/>
        </w:rPr>
      </w:pPr>
    </w:p>
    <w:p w:rsidR="007A56D7" w:rsidRDefault="007A56D7">
      <w:pP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br w:type="page"/>
      </w:r>
    </w:p>
    <w:p w:rsidR="007A56D7" w:rsidRPr="00CE498D" w:rsidRDefault="007A56D7" w:rsidP="007A56D7">
      <w:pPr>
        <w:spacing w:after="0" w:line="240" w:lineRule="auto"/>
        <w:jc w:val="center"/>
        <w:rPr>
          <w:rFonts w:ascii="Times New Roman" w:eastAsia="Times New Roman" w:hAnsi="Times New Roman" w:cs="Times New Roman"/>
          <w:b/>
          <w:bCs/>
          <w:sz w:val="24"/>
          <w:szCs w:val="24"/>
          <w:u w:val="single"/>
        </w:rPr>
      </w:pPr>
      <w:r w:rsidRPr="00CE498D">
        <w:rPr>
          <w:rFonts w:ascii="Times New Roman" w:eastAsia="Times New Roman" w:hAnsi="Times New Roman" w:cs="Times New Roman"/>
          <w:b/>
          <w:bCs/>
          <w:sz w:val="24"/>
          <w:szCs w:val="24"/>
          <w:u w:val="single"/>
        </w:rPr>
        <w:lastRenderedPageBreak/>
        <w:t>CERTIFICATE OF SERVICE</w:t>
      </w:r>
    </w:p>
    <w:p w:rsidR="007A56D7" w:rsidRPr="00CE498D" w:rsidRDefault="007A56D7" w:rsidP="007A56D7">
      <w:pPr>
        <w:spacing w:after="0" w:line="240" w:lineRule="auto"/>
        <w:jc w:val="center"/>
        <w:rPr>
          <w:rFonts w:ascii="Times New Roman" w:eastAsia="Times New Roman" w:hAnsi="Times New Roman" w:cs="Times New Roman"/>
          <w:b/>
          <w:bCs/>
          <w:sz w:val="24"/>
          <w:szCs w:val="24"/>
          <w:u w:val="single"/>
        </w:rPr>
      </w:pPr>
    </w:p>
    <w:p w:rsidR="007A56D7" w:rsidRDefault="007A56D7" w:rsidP="007A56D7">
      <w:pPr>
        <w:spacing w:after="0" w:line="240" w:lineRule="auto"/>
        <w:jc w:val="both"/>
        <w:rPr>
          <w:rFonts w:ascii="Times New Roman" w:eastAsia="Times New Roman" w:hAnsi="Times New Roman" w:cs="Times New Roman"/>
          <w:sz w:val="24"/>
          <w:szCs w:val="24"/>
        </w:rPr>
      </w:pPr>
      <w:r w:rsidRPr="00CE498D">
        <w:rPr>
          <w:rFonts w:ascii="Times New Roman" w:eastAsia="Times New Roman" w:hAnsi="Times New Roman" w:cs="Times New Roman"/>
          <w:sz w:val="24"/>
          <w:szCs w:val="24"/>
        </w:rPr>
        <w:tab/>
      </w:r>
      <w:r w:rsidRPr="004E35CE">
        <w:rPr>
          <w:rFonts w:ascii="Times New Roman" w:eastAsia="Times New Roman" w:hAnsi="Times New Roman" w:cs="Times New Roman"/>
          <w:sz w:val="24"/>
          <w:szCs w:val="24"/>
        </w:rPr>
        <w:t xml:space="preserve">I hereby certify by my signature below that on the </w:t>
      </w:r>
      <w:r>
        <w:rPr>
          <w:rFonts w:ascii="Times New Roman" w:eastAsia="Times New Roman" w:hAnsi="Times New Roman" w:cs="Times New Roman"/>
          <w:sz w:val="24"/>
          <w:szCs w:val="24"/>
        </w:rPr>
        <w:t>4</w:t>
      </w:r>
      <w:r w:rsidRPr="00EF3080">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w:t>
      </w:r>
      <w:r w:rsidRPr="004E35CE">
        <w:rPr>
          <w:rFonts w:ascii="Times New Roman" w:eastAsia="Times New Roman" w:hAnsi="Times New Roman" w:cs="Times New Roman"/>
          <w:sz w:val="24"/>
          <w:szCs w:val="24"/>
        </w:rPr>
        <w:t xml:space="preserve">day of </w:t>
      </w:r>
      <w:r>
        <w:rPr>
          <w:rFonts w:ascii="Times New Roman" w:eastAsia="Times New Roman" w:hAnsi="Times New Roman" w:cs="Times New Roman"/>
          <w:sz w:val="24"/>
          <w:szCs w:val="24"/>
        </w:rPr>
        <w:t>August</w:t>
      </w:r>
      <w:r w:rsidRPr="004E35CE">
        <w:rPr>
          <w:rFonts w:ascii="Times New Roman" w:eastAsia="Times New Roman" w:hAnsi="Times New Roman" w:cs="Times New Roman"/>
          <w:sz w:val="24"/>
          <w:szCs w:val="24"/>
        </w:rPr>
        <w:t>, 2016, a true and correct copy of the above and foregoing document wa</w:t>
      </w:r>
      <w:bookmarkStart w:id="0" w:name="_GoBack"/>
      <w:bookmarkEnd w:id="0"/>
      <w:r w:rsidRPr="004E35CE">
        <w:rPr>
          <w:rFonts w:ascii="Times New Roman" w:eastAsia="Times New Roman" w:hAnsi="Times New Roman" w:cs="Times New Roman"/>
          <w:sz w:val="24"/>
          <w:szCs w:val="24"/>
        </w:rPr>
        <w:t>s forwarded via hand delivery, facsimile, U.S. mail or elec</w:t>
      </w:r>
      <w:r w:rsidR="005D38AA">
        <w:rPr>
          <w:rFonts w:ascii="Times New Roman" w:eastAsia="Times New Roman" w:hAnsi="Times New Roman" w:cs="Times New Roman"/>
          <w:sz w:val="24"/>
          <w:szCs w:val="24"/>
        </w:rPr>
        <w:t>tronic mail to the parties in this case.</w:t>
      </w:r>
    </w:p>
    <w:p w:rsidR="005D38AA" w:rsidRDefault="005D38AA" w:rsidP="007A56D7">
      <w:pPr>
        <w:spacing w:after="0" w:line="240" w:lineRule="auto"/>
        <w:jc w:val="both"/>
        <w:rPr>
          <w:rFonts w:ascii="Times New Roman" w:eastAsia="Times New Roman" w:hAnsi="Times New Roman" w:cs="Times New Roman"/>
          <w:sz w:val="24"/>
          <w:szCs w:val="24"/>
        </w:rPr>
      </w:pPr>
    </w:p>
    <w:p w:rsidR="005D38AA" w:rsidRDefault="005D38AA" w:rsidP="007A56D7">
      <w:pPr>
        <w:spacing w:after="0" w:line="240" w:lineRule="auto"/>
        <w:jc w:val="both"/>
        <w:rPr>
          <w:rFonts w:ascii="Times New Roman" w:eastAsia="Times New Roman" w:hAnsi="Times New Roman" w:cs="Times New Roman"/>
          <w:sz w:val="24"/>
          <w:szCs w:val="24"/>
        </w:rPr>
      </w:pPr>
    </w:p>
    <w:p w:rsidR="005D38AA" w:rsidRPr="00CE498D" w:rsidRDefault="005D38AA" w:rsidP="005D38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E5EB5" w:rsidRPr="00CE498D">
        <w:rPr>
          <w:rFonts w:ascii="Times New Roman" w:hAnsi="Times New Roman" w:cs="Times New Roman"/>
          <w:sz w:val="24"/>
          <w:szCs w:val="24"/>
        </w:rPr>
        <w:t>____</w:t>
      </w:r>
      <w:r w:rsidR="00AE5EB5" w:rsidRPr="00AE5EB5">
        <w:rPr>
          <w:rFonts w:ascii="Times New Roman" w:hAnsi="Times New Roman" w:cs="Times New Roman"/>
          <w:sz w:val="24"/>
          <w:szCs w:val="24"/>
          <w:u w:val="single"/>
        </w:rPr>
        <w:t>/s/</w:t>
      </w:r>
      <w:r w:rsidR="00AE5EB5" w:rsidRPr="00CE498D">
        <w:rPr>
          <w:rFonts w:ascii="Times New Roman" w:hAnsi="Times New Roman" w:cs="Times New Roman"/>
          <w:sz w:val="24"/>
          <w:szCs w:val="24"/>
        </w:rPr>
        <w:t>______________________________</w:t>
      </w:r>
    </w:p>
    <w:p w:rsidR="005D38AA" w:rsidRPr="00EF3080" w:rsidRDefault="005D38AA" w:rsidP="005D38AA">
      <w:pPr>
        <w:spacing w:after="0" w:line="240" w:lineRule="auto"/>
        <w:rPr>
          <w:rFonts w:ascii="Times New Roman" w:eastAsia="Times New Roman" w:hAnsi="Times New Roman" w:cs="Times New Roman"/>
          <w:sz w:val="24"/>
          <w:szCs w:val="24"/>
        </w:rPr>
      </w:pPr>
      <w:r w:rsidRPr="00CE498D">
        <w:rPr>
          <w:rFonts w:ascii="Times New Roman" w:eastAsia="Times New Roman" w:hAnsi="Times New Roman" w:cs="Times New Roman"/>
          <w:sz w:val="24"/>
          <w:szCs w:val="24"/>
        </w:rPr>
        <w:tab/>
      </w:r>
      <w:r w:rsidRPr="00CE498D">
        <w:rPr>
          <w:rFonts w:ascii="Times New Roman" w:eastAsia="Times New Roman" w:hAnsi="Times New Roman" w:cs="Times New Roman"/>
          <w:sz w:val="24"/>
          <w:szCs w:val="24"/>
        </w:rPr>
        <w:tab/>
      </w:r>
      <w:r w:rsidRPr="00CE498D">
        <w:rPr>
          <w:rFonts w:ascii="Times New Roman" w:eastAsia="Times New Roman" w:hAnsi="Times New Roman" w:cs="Times New Roman"/>
          <w:sz w:val="24"/>
          <w:szCs w:val="24"/>
        </w:rPr>
        <w:tab/>
      </w:r>
      <w:r w:rsidRPr="00CE498D">
        <w:rPr>
          <w:rFonts w:ascii="Times New Roman" w:eastAsia="Times New Roman" w:hAnsi="Times New Roman" w:cs="Times New Roman"/>
          <w:sz w:val="24"/>
          <w:szCs w:val="24"/>
        </w:rPr>
        <w:tab/>
      </w:r>
      <w:r w:rsidRPr="00CE498D">
        <w:rPr>
          <w:rFonts w:ascii="Times New Roman" w:eastAsia="Times New Roman" w:hAnsi="Times New Roman" w:cs="Times New Roman"/>
          <w:sz w:val="24"/>
          <w:szCs w:val="24"/>
        </w:rPr>
        <w:tab/>
      </w:r>
      <w:r w:rsidRPr="00CE498D">
        <w:rPr>
          <w:rFonts w:ascii="Times New Roman" w:eastAsia="Times New Roman" w:hAnsi="Times New Roman" w:cs="Times New Roman"/>
          <w:sz w:val="24"/>
          <w:szCs w:val="24"/>
        </w:rPr>
        <w:tab/>
      </w:r>
      <w:r>
        <w:rPr>
          <w:rFonts w:ascii="Times New Roman" w:eastAsia="Times New Roman" w:hAnsi="Times New Roman" w:cs="Times New Roman"/>
          <w:sz w:val="24"/>
          <w:szCs w:val="24"/>
        </w:rPr>
        <w:t>Emily W. Rogers</w:t>
      </w:r>
    </w:p>
    <w:p w:rsidR="005D38AA" w:rsidRPr="004E35CE" w:rsidRDefault="005D38AA" w:rsidP="007A56D7">
      <w:pPr>
        <w:spacing w:after="0" w:line="240" w:lineRule="auto"/>
        <w:jc w:val="both"/>
        <w:rPr>
          <w:rFonts w:ascii="Times New Roman" w:eastAsia="Times New Roman" w:hAnsi="Times New Roman" w:cs="Times New Roman"/>
          <w:sz w:val="24"/>
          <w:szCs w:val="24"/>
        </w:rPr>
      </w:pPr>
    </w:p>
    <w:p w:rsidR="007A56D7" w:rsidRPr="00A9335E" w:rsidRDefault="007A56D7" w:rsidP="00A9335E">
      <w:pPr>
        <w:spacing w:after="0" w:line="480" w:lineRule="auto"/>
        <w:jc w:val="both"/>
        <w:rPr>
          <w:rFonts w:ascii="Times New Roman" w:hAnsi="Times New Roman" w:cs="Times New Roman"/>
          <w:sz w:val="24"/>
          <w:szCs w:val="24"/>
        </w:rPr>
      </w:pPr>
    </w:p>
    <w:p w:rsidR="00B87AF3" w:rsidRPr="00B87AF3" w:rsidRDefault="00B87AF3" w:rsidP="00A9335E">
      <w:pPr>
        <w:spacing w:after="0" w:line="480" w:lineRule="auto"/>
        <w:rPr>
          <w:rFonts w:ascii="Times New Roman" w:hAnsi="Times New Roman" w:cs="Times New Roman"/>
          <w:b/>
          <w:sz w:val="24"/>
          <w:szCs w:val="24"/>
        </w:rPr>
      </w:pPr>
    </w:p>
    <w:sectPr w:rsidR="00B87AF3" w:rsidRPr="00B87AF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EB5" w:rsidRDefault="00AE5EB5" w:rsidP="00A362B6">
      <w:pPr>
        <w:spacing w:after="0" w:line="240" w:lineRule="auto"/>
      </w:pPr>
      <w:r>
        <w:separator/>
      </w:r>
    </w:p>
  </w:endnote>
  <w:endnote w:type="continuationSeparator" w:id="0">
    <w:p w:rsidR="00AE5EB5" w:rsidRDefault="00AE5EB5" w:rsidP="00A36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726118"/>
      <w:docPartObj>
        <w:docPartGallery w:val="Page Numbers (Bottom of Page)"/>
        <w:docPartUnique/>
      </w:docPartObj>
    </w:sdtPr>
    <w:sdtEndPr>
      <w:rPr>
        <w:noProof/>
      </w:rPr>
    </w:sdtEndPr>
    <w:sdtContent>
      <w:p w:rsidR="00AE5EB5" w:rsidRDefault="00AE5EB5">
        <w:pPr>
          <w:pStyle w:val="Footer"/>
          <w:jc w:val="center"/>
        </w:pPr>
        <w:r w:rsidRPr="00B72604">
          <w:rPr>
            <w:rFonts w:ascii="Times New Roman" w:hAnsi="Times New Roman" w:cs="Times New Roman"/>
            <w:sz w:val="24"/>
            <w:szCs w:val="24"/>
          </w:rPr>
          <w:fldChar w:fldCharType="begin"/>
        </w:r>
        <w:r w:rsidRPr="00B72604">
          <w:rPr>
            <w:rFonts w:ascii="Times New Roman" w:hAnsi="Times New Roman" w:cs="Times New Roman"/>
            <w:sz w:val="24"/>
            <w:szCs w:val="24"/>
          </w:rPr>
          <w:instrText xml:space="preserve"> PAGE   \* MERGEFORMAT </w:instrText>
        </w:r>
        <w:r w:rsidRPr="00B72604">
          <w:rPr>
            <w:rFonts w:ascii="Times New Roman" w:hAnsi="Times New Roman" w:cs="Times New Roman"/>
            <w:sz w:val="24"/>
            <w:szCs w:val="24"/>
          </w:rPr>
          <w:fldChar w:fldCharType="separate"/>
        </w:r>
        <w:r w:rsidR="001C6F9B">
          <w:rPr>
            <w:rFonts w:ascii="Times New Roman" w:hAnsi="Times New Roman" w:cs="Times New Roman"/>
            <w:noProof/>
            <w:sz w:val="24"/>
            <w:szCs w:val="24"/>
          </w:rPr>
          <w:t>2</w:t>
        </w:r>
        <w:r w:rsidRPr="00B72604">
          <w:rPr>
            <w:rFonts w:ascii="Times New Roman" w:hAnsi="Times New Roman" w:cs="Times New Roman"/>
            <w:noProof/>
            <w:sz w:val="24"/>
            <w:szCs w:val="24"/>
          </w:rPr>
          <w:fldChar w:fldCharType="end"/>
        </w:r>
      </w:p>
    </w:sdtContent>
  </w:sdt>
  <w:p w:rsidR="00AE5EB5" w:rsidRPr="00A362B6" w:rsidRDefault="00AE5EB5" w:rsidP="00A362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EB5" w:rsidRDefault="00AE5EB5" w:rsidP="00A362B6">
      <w:pPr>
        <w:spacing w:after="0" w:line="240" w:lineRule="auto"/>
      </w:pPr>
      <w:r>
        <w:separator/>
      </w:r>
    </w:p>
  </w:footnote>
  <w:footnote w:type="continuationSeparator" w:id="0">
    <w:p w:rsidR="00AE5EB5" w:rsidRDefault="00AE5EB5" w:rsidP="00A362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AF3"/>
    <w:rsid w:val="001C6F9B"/>
    <w:rsid w:val="002430AB"/>
    <w:rsid w:val="0049636B"/>
    <w:rsid w:val="005D38AA"/>
    <w:rsid w:val="007A56D7"/>
    <w:rsid w:val="008246E7"/>
    <w:rsid w:val="00A362B6"/>
    <w:rsid w:val="00A9335E"/>
    <w:rsid w:val="00AE5EB5"/>
    <w:rsid w:val="00B72604"/>
    <w:rsid w:val="00B8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936CB-4A79-4E76-815A-3E20FC8E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A56D7"/>
    <w:rPr>
      <w:color w:val="0563C1" w:themeColor="hyperlink"/>
      <w:u w:val="single"/>
    </w:rPr>
  </w:style>
  <w:style w:type="paragraph" w:styleId="Header">
    <w:name w:val="header"/>
    <w:basedOn w:val="Normal"/>
    <w:link w:val="HeaderChar"/>
    <w:uiPriority w:val="99"/>
    <w:unhideWhenUsed/>
    <w:rsid w:val="00A362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2B6"/>
  </w:style>
  <w:style w:type="paragraph" w:styleId="Footer">
    <w:name w:val="footer"/>
    <w:basedOn w:val="Normal"/>
    <w:link w:val="FooterChar"/>
    <w:uiPriority w:val="99"/>
    <w:unhideWhenUsed/>
    <w:rsid w:val="00A362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2B6"/>
  </w:style>
  <w:style w:type="paragraph" w:styleId="BalloonText">
    <w:name w:val="Balloon Text"/>
    <w:basedOn w:val="Normal"/>
    <w:link w:val="BalloonTextChar"/>
    <w:uiPriority w:val="99"/>
    <w:semiHidden/>
    <w:unhideWhenUsed/>
    <w:rsid w:val="00AE5E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E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ogers@bickerstaff.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1277</Characters>
  <Application>Microsoft Office Word</Application>
  <DocSecurity>0</DocSecurity>
  <PresentationFormat/>
  <Lines>53</Lines>
  <Paragraphs>34</Paragraphs>
  <ScaleCrop>false</ScaleCrop>
  <HeadingPairs>
    <vt:vector size="2" baseType="variant">
      <vt:variant>
        <vt:lpstr>Title</vt:lpstr>
      </vt:variant>
      <vt:variant>
        <vt:i4>1</vt:i4>
      </vt:variant>
    </vt:vector>
  </HeadingPairs>
  <TitlesOfParts>
    <vt:vector size="1" baseType="lpstr">
      <vt:lpstr>Status Report 8-11-2016 (00926926).DOCX</vt:lpstr>
    </vt:vector>
  </TitlesOfParts>
  <Company>Bickerstaff Heath Delgado Acosta LLP</Company>
  <LinksUpToDate>false</LinksUpToDate>
  <CharactersWithSpaces>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8-11-2016 (00926926).DOCX</dc:title>
  <dc:subject>wdNOSTAMP</dc:subject>
  <dc:creator>Emily Rogers</dc:creator>
  <cp:keywords/>
  <dc:description>DO NOT STAMP</dc:description>
  <cp:lastModifiedBy>Deborah Broadway</cp:lastModifiedBy>
  <cp:revision>2</cp:revision>
  <cp:lastPrinted>2016-08-11T19:10:00Z</cp:lastPrinted>
  <dcterms:created xsi:type="dcterms:W3CDTF">2016-08-11T19:32:00Z</dcterms:created>
  <dcterms:modified xsi:type="dcterms:W3CDTF">2016-08-11T19:32:00Z</dcterms:modified>
</cp:coreProperties>
</file>